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CD724" w14:textId="3F19B2FB" w:rsidR="000213CB" w:rsidRDefault="00D41D59" w:rsidP="000213CB">
      <w:r w:rsidRPr="00D41D59">
        <w:rPr>
          <w:b/>
          <w:bCs/>
        </w:rPr>
        <w:t xml:space="preserve"> </w:t>
      </w:r>
      <w:r w:rsidR="0019266A">
        <w:rPr>
          <w:b/>
          <w:bCs/>
        </w:rPr>
        <w:t xml:space="preserve">Specyfikacja materiałów </w:t>
      </w:r>
    </w:p>
    <w:p w14:paraId="4AE92947" w14:textId="77777777" w:rsidR="000213CB" w:rsidRPr="000213CB" w:rsidRDefault="000213CB" w:rsidP="000213CB">
      <w:pPr>
        <w:rPr>
          <w:b/>
          <w:bCs/>
        </w:rPr>
      </w:pPr>
    </w:p>
    <w:p w14:paraId="1C333AA2" w14:textId="7B09901F" w:rsidR="000213CB" w:rsidRPr="00A901E7" w:rsidRDefault="000213CB" w:rsidP="00A901E7">
      <w:pPr>
        <w:pStyle w:val="Akapitzlist"/>
        <w:numPr>
          <w:ilvl w:val="0"/>
          <w:numId w:val="2"/>
        </w:numPr>
        <w:rPr>
          <w:b/>
          <w:bCs/>
        </w:rPr>
      </w:pPr>
      <w:r w:rsidRPr="00A901E7">
        <w:rPr>
          <w:b/>
          <w:bCs/>
        </w:rPr>
        <w:t xml:space="preserve"> Kabel uniwersalny 4G OM2, powłoka LSOH/LSZH</w:t>
      </w:r>
      <w:r w:rsidR="00A901E7" w:rsidRPr="00A901E7">
        <w:rPr>
          <w:b/>
          <w:bCs/>
        </w:rPr>
        <w:t xml:space="preserve"> </w:t>
      </w:r>
    </w:p>
    <w:p w14:paraId="745D1FCE" w14:textId="77777777" w:rsidR="000213CB" w:rsidRDefault="000213CB" w:rsidP="000213CB">
      <w:r>
        <w:t>Uniwersalny kabel przeznaczony do sieci szkieletowych LAN i WAN. Nadaje się do mieszanych instalacji wewnątrz i na zewnątrz.</w:t>
      </w:r>
    </w:p>
    <w:p w14:paraId="339A2290" w14:textId="77777777" w:rsidR="000213CB" w:rsidRDefault="000213CB" w:rsidP="000213CB">
      <w:r>
        <w:t>Kabel ten charakteryzuje się dużą wytrzymałością na rozciąganie (2000N) i zapewnia ochronę przed gryzoniami.</w:t>
      </w:r>
    </w:p>
    <w:p w14:paraId="3B2CCA8D" w14:textId="77777777" w:rsidR="000213CB" w:rsidRDefault="000213CB" w:rsidP="000213CB">
      <w:r>
        <w:t>Liczba włókien</w:t>
      </w:r>
      <w:r>
        <w:tab/>
        <w:t>4</w:t>
      </w:r>
    </w:p>
    <w:p w14:paraId="0AAD1734" w14:textId="5C7C00AB" w:rsidR="000213CB" w:rsidRDefault="000213CB" w:rsidP="000213CB">
      <w:r>
        <w:t>Rodzaj włókna</w:t>
      </w:r>
      <w:r>
        <w:tab/>
        <w:t>OM2</w:t>
      </w:r>
    </w:p>
    <w:p w14:paraId="5560AF51" w14:textId="1B58DABB" w:rsidR="000213CB" w:rsidRPr="006A26CC" w:rsidRDefault="00A901E7" w:rsidP="000213CB">
      <w:pPr>
        <w:rPr>
          <w:b/>
          <w:bCs/>
        </w:rPr>
      </w:pPr>
      <w:r w:rsidRPr="00A901E7">
        <w:rPr>
          <w:b/>
          <w:bCs/>
        </w:rPr>
        <w:t>Ilość 60m</w:t>
      </w:r>
    </w:p>
    <w:p w14:paraId="2ACF4504" w14:textId="60BC923A" w:rsidR="000213CB" w:rsidRPr="00A901E7" w:rsidRDefault="000213CB" w:rsidP="00A901E7">
      <w:pPr>
        <w:pStyle w:val="Akapitzlist"/>
        <w:numPr>
          <w:ilvl w:val="0"/>
          <w:numId w:val="2"/>
        </w:numPr>
        <w:rPr>
          <w:b/>
          <w:bCs/>
        </w:rPr>
      </w:pPr>
      <w:r>
        <w:t xml:space="preserve"> </w:t>
      </w:r>
      <w:r w:rsidRPr="00A901E7">
        <w:rPr>
          <w:b/>
          <w:bCs/>
        </w:rPr>
        <w:t>Adapter światłowodowy LC/UPC duplex, OM2, wielomodowy</w:t>
      </w:r>
    </w:p>
    <w:p w14:paraId="6C977F92" w14:textId="77777777" w:rsidR="000213CB" w:rsidRDefault="000213CB" w:rsidP="000213CB">
      <w:r>
        <w:t xml:space="preserve">Adapter umożliwiający połączenie dwóch podwójnych (duplex) </w:t>
      </w:r>
      <w:proofErr w:type="spellStart"/>
      <w:r>
        <w:t>patchcordów</w:t>
      </w:r>
      <w:proofErr w:type="spellEnd"/>
      <w:r>
        <w:t xml:space="preserve"> wielomodowych (MM) ze złączami LC/PC.</w:t>
      </w:r>
    </w:p>
    <w:p w14:paraId="00A3161F" w14:textId="15D19CBB" w:rsidR="000213CB" w:rsidRDefault="000213CB" w:rsidP="000213CB">
      <w:r>
        <w:t xml:space="preserve">Wykonany z wytrzymałego tworzywa w kolorze szarym, posiada </w:t>
      </w:r>
      <w:proofErr w:type="spellStart"/>
      <w:r>
        <w:t>flansze</w:t>
      </w:r>
      <w:proofErr w:type="spellEnd"/>
      <w:r>
        <w:t xml:space="preserve"> z otworami pozwalające na montaż w panelu za pomocą śrub jak i na zatrzask. </w:t>
      </w:r>
    </w:p>
    <w:p w14:paraId="0DF469E2" w14:textId="3ACC07A8" w:rsidR="00A901E7" w:rsidRPr="00A901E7" w:rsidRDefault="00A901E7" w:rsidP="000213CB">
      <w:pPr>
        <w:rPr>
          <w:b/>
          <w:bCs/>
        </w:rPr>
      </w:pPr>
      <w:r w:rsidRPr="00A901E7">
        <w:rPr>
          <w:b/>
          <w:bCs/>
        </w:rPr>
        <w:t>Ilość 4szt</w:t>
      </w:r>
    </w:p>
    <w:p w14:paraId="688036AD" w14:textId="79D90C04" w:rsidR="00742A71" w:rsidRPr="00A901E7" w:rsidRDefault="00742A71" w:rsidP="00A901E7">
      <w:pPr>
        <w:pStyle w:val="Akapitzlist"/>
        <w:numPr>
          <w:ilvl w:val="0"/>
          <w:numId w:val="2"/>
        </w:numPr>
        <w:rPr>
          <w:b/>
          <w:bCs/>
        </w:rPr>
      </w:pPr>
      <w:r w:rsidRPr="00A901E7">
        <w:rPr>
          <w:b/>
          <w:bCs/>
        </w:rPr>
        <w:t xml:space="preserve"> </w:t>
      </w:r>
      <w:proofErr w:type="spellStart"/>
      <w:r w:rsidRPr="00A901E7">
        <w:rPr>
          <w:b/>
          <w:bCs/>
        </w:rPr>
        <w:t>Pigtail</w:t>
      </w:r>
      <w:proofErr w:type="spellEnd"/>
      <w:r w:rsidRPr="00A901E7">
        <w:rPr>
          <w:b/>
          <w:bCs/>
        </w:rPr>
        <w:t xml:space="preserve"> LC/UPC, MM, 50/125, 0,9mm, włókno OM2, 1m</w:t>
      </w:r>
    </w:p>
    <w:p w14:paraId="73D9818C" w14:textId="40A889C1" w:rsidR="00742A71" w:rsidRDefault="00742A71" w:rsidP="00742A71">
      <w:r>
        <w:t>Światłowód wielomodowy o średnicy 0,9mm i długości 1m, jednostronnie zakończony złączem typu LC/PC. Przeznaczony do przyłączania kabli dystrybucyjnych w przełącznicach</w:t>
      </w:r>
      <w:r w:rsidR="006A26CC">
        <w:t>.</w:t>
      </w:r>
    </w:p>
    <w:p w14:paraId="52896F61" w14:textId="404E9C10" w:rsidR="00742A71" w:rsidRPr="006A26CC" w:rsidRDefault="00A901E7" w:rsidP="00742A71">
      <w:pPr>
        <w:rPr>
          <w:b/>
          <w:bCs/>
        </w:rPr>
      </w:pPr>
      <w:r w:rsidRPr="00A901E7">
        <w:rPr>
          <w:b/>
          <w:bCs/>
        </w:rPr>
        <w:t>Ilość 10szt</w:t>
      </w:r>
    </w:p>
    <w:p w14:paraId="2712FA69" w14:textId="785C2B29" w:rsidR="00742A71" w:rsidRPr="00A901E7" w:rsidRDefault="00742A71" w:rsidP="00A901E7">
      <w:pPr>
        <w:pStyle w:val="Akapitzlist"/>
        <w:numPr>
          <w:ilvl w:val="0"/>
          <w:numId w:val="2"/>
        </w:numPr>
        <w:rPr>
          <w:b/>
          <w:bCs/>
        </w:rPr>
      </w:pPr>
      <w:r w:rsidRPr="00A901E7">
        <w:rPr>
          <w:b/>
          <w:bCs/>
        </w:rPr>
        <w:t xml:space="preserve">Gniazdo abonenckie FTTH, 2x SC </w:t>
      </w:r>
      <w:proofErr w:type="spellStart"/>
      <w:r w:rsidRPr="00A901E7">
        <w:rPr>
          <w:b/>
          <w:bCs/>
        </w:rPr>
        <w:t>simplex</w:t>
      </w:r>
      <w:proofErr w:type="spellEnd"/>
      <w:r w:rsidRPr="00A901E7">
        <w:rPr>
          <w:b/>
          <w:bCs/>
        </w:rPr>
        <w:t>, bez adapterów</w:t>
      </w:r>
    </w:p>
    <w:p w14:paraId="1E448443" w14:textId="335555F2" w:rsidR="00742A71" w:rsidRDefault="00742A71" w:rsidP="00742A71">
      <w:r>
        <w:t xml:space="preserve">Naścienna puszka abonencka przeznaczona do montażu naściennego wewnątrz budynków. Umożliwia zakończenie włókien światłowodowych i instalację dwóch adapterów  LC duplex - </w:t>
      </w:r>
    </w:p>
    <w:p w14:paraId="37650696" w14:textId="22C5D819" w:rsidR="00742A71" w:rsidRPr="006A26CC" w:rsidRDefault="00A901E7" w:rsidP="00742A71">
      <w:pPr>
        <w:rPr>
          <w:b/>
          <w:bCs/>
        </w:rPr>
      </w:pPr>
      <w:r w:rsidRPr="00A901E7">
        <w:rPr>
          <w:b/>
          <w:bCs/>
        </w:rPr>
        <w:t>Ilość – 2szt</w:t>
      </w:r>
    </w:p>
    <w:p w14:paraId="75AE27A8" w14:textId="514E8588" w:rsidR="0019266A" w:rsidRPr="00A901E7" w:rsidRDefault="0019266A" w:rsidP="00A901E7">
      <w:pPr>
        <w:pStyle w:val="Akapitzlist"/>
        <w:numPr>
          <w:ilvl w:val="0"/>
          <w:numId w:val="2"/>
        </w:numPr>
        <w:rPr>
          <w:b/>
          <w:bCs/>
        </w:rPr>
      </w:pPr>
      <w:r>
        <w:t xml:space="preserve"> </w:t>
      </w:r>
      <w:proofErr w:type="spellStart"/>
      <w:r w:rsidRPr="00A901E7">
        <w:rPr>
          <w:b/>
          <w:bCs/>
        </w:rPr>
        <w:t>Patchcord</w:t>
      </w:r>
      <w:proofErr w:type="spellEnd"/>
      <w:r w:rsidRPr="00A901E7">
        <w:rPr>
          <w:b/>
          <w:bCs/>
        </w:rPr>
        <w:t xml:space="preserve"> SC/UPC-LC/UPC, MM, 50/125, dupleks, włókno OM2, 5 m</w:t>
      </w:r>
    </w:p>
    <w:p w14:paraId="653FF0E6" w14:textId="022C6E82" w:rsidR="0019266A" w:rsidRDefault="0019266A" w:rsidP="006A26CC">
      <w:r>
        <w:t>Przyłącze światłowodowe (</w:t>
      </w:r>
      <w:proofErr w:type="spellStart"/>
      <w:r>
        <w:t>patchcord</w:t>
      </w:r>
      <w:proofErr w:type="spellEnd"/>
      <w:r>
        <w:t>), wielomodowe ze złączami SC/PC - LC/PC, dupleks (podwójne), długość 5m. -</w:t>
      </w:r>
    </w:p>
    <w:p w14:paraId="164840F1" w14:textId="1AFFF919" w:rsidR="0019266A" w:rsidRPr="006A26CC" w:rsidRDefault="00A901E7" w:rsidP="0019266A">
      <w:pPr>
        <w:rPr>
          <w:b/>
          <w:bCs/>
        </w:rPr>
      </w:pPr>
      <w:r w:rsidRPr="00A901E7">
        <w:rPr>
          <w:b/>
          <w:bCs/>
        </w:rPr>
        <w:t>Ilość- 2szt</w:t>
      </w:r>
    </w:p>
    <w:p w14:paraId="71030F98" w14:textId="73395BF1" w:rsidR="0019266A" w:rsidRPr="00A901E7" w:rsidRDefault="0019266A" w:rsidP="00A901E7">
      <w:pPr>
        <w:pStyle w:val="Akapitzlist"/>
        <w:numPr>
          <w:ilvl w:val="0"/>
          <w:numId w:val="2"/>
        </w:numPr>
        <w:rPr>
          <w:b/>
          <w:bCs/>
        </w:rPr>
      </w:pPr>
      <w:proofErr w:type="spellStart"/>
      <w:r w:rsidRPr="00A901E7">
        <w:rPr>
          <w:b/>
          <w:bCs/>
        </w:rPr>
        <w:t>Patchcord</w:t>
      </w:r>
      <w:proofErr w:type="spellEnd"/>
      <w:r w:rsidRPr="00A901E7">
        <w:rPr>
          <w:b/>
          <w:bCs/>
        </w:rPr>
        <w:t xml:space="preserve"> SC/UPC-LC/UPC, MM, 50/125, dupleks, włókno OM2, 3 m</w:t>
      </w:r>
    </w:p>
    <w:p w14:paraId="1D7A1EED" w14:textId="7BCB848D" w:rsidR="0019266A" w:rsidRDefault="0019266A" w:rsidP="0019266A">
      <w:r>
        <w:t>Przyłącze światłowodowe (</w:t>
      </w:r>
      <w:proofErr w:type="spellStart"/>
      <w:r>
        <w:t>patchcord</w:t>
      </w:r>
      <w:proofErr w:type="spellEnd"/>
      <w:r>
        <w:t xml:space="preserve">), wielomodowe ze złączami SC/PC - LC/PC, dupleks (podwójne), długość 3m </w:t>
      </w:r>
    </w:p>
    <w:p w14:paraId="182440AA" w14:textId="606A7A2E" w:rsidR="0019266A" w:rsidRDefault="00A901E7" w:rsidP="0019266A">
      <w:pPr>
        <w:rPr>
          <w:b/>
          <w:bCs/>
        </w:rPr>
      </w:pPr>
      <w:r w:rsidRPr="00A901E7">
        <w:rPr>
          <w:b/>
          <w:bCs/>
        </w:rPr>
        <w:t>Ilość – 2szt</w:t>
      </w:r>
    </w:p>
    <w:p w14:paraId="55FC88F0" w14:textId="77777777" w:rsidR="006A26CC" w:rsidRDefault="006A26CC" w:rsidP="0019266A">
      <w:pPr>
        <w:rPr>
          <w:b/>
          <w:bCs/>
        </w:rPr>
      </w:pPr>
    </w:p>
    <w:p w14:paraId="29E58C08" w14:textId="77777777" w:rsidR="006A26CC" w:rsidRPr="00A901E7" w:rsidRDefault="006A26CC" w:rsidP="0019266A">
      <w:pPr>
        <w:rPr>
          <w:b/>
          <w:bCs/>
        </w:rPr>
      </w:pPr>
    </w:p>
    <w:p w14:paraId="441F246C" w14:textId="3FC04139" w:rsidR="00F84832" w:rsidRPr="00F84832" w:rsidRDefault="00F84832" w:rsidP="00F84832">
      <w:pPr>
        <w:pStyle w:val="Akapitzlist"/>
        <w:numPr>
          <w:ilvl w:val="0"/>
          <w:numId w:val="2"/>
        </w:numPr>
        <w:rPr>
          <w:b/>
          <w:bCs/>
        </w:rPr>
      </w:pPr>
      <w:r w:rsidRPr="00F84832">
        <w:rPr>
          <w:b/>
          <w:bCs/>
        </w:rPr>
        <w:lastRenderedPageBreak/>
        <w:t>Osłona spawu światłowodowego 40 mm, 1 mm</w:t>
      </w:r>
    </w:p>
    <w:p w14:paraId="720B065B" w14:textId="07A335F0" w:rsidR="00F84832" w:rsidRDefault="00F84832" w:rsidP="00F84832">
      <w:r>
        <w:t xml:space="preserve">Termokurczliwa osłona spawu światłowodowego, 40 mm wykonana z cieńszego materiału i elementu usztywniającego o mniejszej średnicy (1mm), co pozwala na ułożenie spawów w uchwytach o mniejszej średnicy. W komplecie elementy usztywniające. </w:t>
      </w:r>
    </w:p>
    <w:p w14:paraId="1621449C" w14:textId="58F4E5F5" w:rsidR="00F84832" w:rsidRPr="00A901E7" w:rsidRDefault="00F84832" w:rsidP="00F84832">
      <w:pPr>
        <w:rPr>
          <w:b/>
          <w:bCs/>
        </w:rPr>
      </w:pPr>
      <w:r w:rsidRPr="00A901E7">
        <w:rPr>
          <w:b/>
          <w:bCs/>
        </w:rPr>
        <w:t xml:space="preserve">Ilość – </w:t>
      </w:r>
      <w:r>
        <w:rPr>
          <w:b/>
          <w:bCs/>
        </w:rPr>
        <w:t>16</w:t>
      </w:r>
      <w:r w:rsidRPr="00A901E7">
        <w:rPr>
          <w:b/>
          <w:bCs/>
        </w:rPr>
        <w:t>szt</w:t>
      </w:r>
    </w:p>
    <w:p w14:paraId="0CE9D518" w14:textId="47AFD086" w:rsidR="00F84832" w:rsidRPr="000E7A94" w:rsidRDefault="000E7A94" w:rsidP="000E7A94">
      <w:pPr>
        <w:pStyle w:val="Akapitzlist"/>
        <w:numPr>
          <w:ilvl w:val="0"/>
          <w:numId w:val="2"/>
        </w:numPr>
        <w:rPr>
          <w:b/>
          <w:bCs/>
        </w:rPr>
      </w:pPr>
      <w:r w:rsidRPr="000E7A94">
        <w:rPr>
          <w:b/>
          <w:bCs/>
        </w:rPr>
        <w:t>Listwa do układania kabli (kanał kablowy) 40mm/25mm</w:t>
      </w:r>
    </w:p>
    <w:p w14:paraId="20D8D73C" w14:textId="214AF169" w:rsidR="000E7A94" w:rsidRDefault="000E7A94" w:rsidP="000E7A94">
      <w:r>
        <w:t>Listwa do układania kabli (kanał kablowy) z pokrywą wykonane z tworzywa PCV</w:t>
      </w:r>
    </w:p>
    <w:p w14:paraId="56995BFD" w14:textId="77777777" w:rsidR="000E7A94" w:rsidRPr="00A901E7" w:rsidRDefault="000E7A94" w:rsidP="000E7A94">
      <w:pPr>
        <w:rPr>
          <w:b/>
          <w:bCs/>
        </w:rPr>
      </w:pPr>
      <w:r w:rsidRPr="00A901E7">
        <w:rPr>
          <w:b/>
          <w:bCs/>
        </w:rPr>
        <w:t>Ilość 10szt</w:t>
      </w:r>
    </w:p>
    <w:p w14:paraId="6E0BD28D" w14:textId="77777777" w:rsidR="000E7A94" w:rsidRDefault="000E7A94" w:rsidP="000E7A94"/>
    <w:sectPr w:rsidR="000E7A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041E9E"/>
    <w:multiLevelType w:val="hybridMultilevel"/>
    <w:tmpl w:val="49DE3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36224"/>
    <w:multiLevelType w:val="hybridMultilevel"/>
    <w:tmpl w:val="0D5CFE2E"/>
    <w:lvl w:ilvl="0" w:tplc="511E814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18726">
    <w:abstractNumId w:val="1"/>
  </w:num>
  <w:num w:numId="2" w16cid:durableId="326983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D59"/>
    <w:rsid w:val="000213CB"/>
    <w:rsid w:val="000E7A94"/>
    <w:rsid w:val="0019266A"/>
    <w:rsid w:val="001B6070"/>
    <w:rsid w:val="002377E3"/>
    <w:rsid w:val="00514965"/>
    <w:rsid w:val="00563DF1"/>
    <w:rsid w:val="0057679A"/>
    <w:rsid w:val="006A26CC"/>
    <w:rsid w:val="006F6884"/>
    <w:rsid w:val="00740D38"/>
    <w:rsid w:val="00742A71"/>
    <w:rsid w:val="008A0B82"/>
    <w:rsid w:val="00A901E7"/>
    <w:rsid w:val="00BB67E5"/>
    <w:rsid w:val="00D40FED"/>
    <w:rsid w:val="00D41D59"/>
    <w:rsid w:val="00DA147B"/>
    <w:rsid w:val="00EC7ACE"/>
    <w:rsid w:val="00F8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55CAE"/>
  <w15:chartTrackingRefBased/>
  <w15:docId w15:val="{BF39F3EC-64B6-46E9-983F-D56335F6D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1D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1D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1D5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1D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1D5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1D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1D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1D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1D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1D5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1D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1D5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1D59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1D5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1D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1D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1D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1D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1D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1D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1D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1D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1D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1D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1D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1D59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1D5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1D59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1D59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496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49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jeWZkOTFjb0YwVzJSeUlnRytGL3ZpTUxxWlFYUjFhO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ZqKFfELGfbRlIR6MJqY9ImIRURYlWfJUK5Mnx0T/iHs=</DigestValue>
      </Reference>
      <Reference URI="#INFO">
        <DigestMethod Algorithm="http://www.w3.org/2001/04/xmlenc#sha256"/>
        <DigestValue>rNiWXPP3qwBVEeUpazRnm1OGqVgKeh6jJhuTviMDBK8=</DigestValue>
      </Reference>
    </SignedInfo>
    <SignatureValue>oqXBVsVEv4jCx5P//SHyUTuD9vNfRDj75zK58VNWK/OlTCT93AtmslkagJKOIvcgullFBXH/1zeYw4kosGx34A==</SignatureValue>
    <Object Id="INFO">
      <ArrayOfString xmlns:xsd="http://www.w3.org/2001/XMLSchema" xmlns:xsi="http://www.w3.org/2001/XMLSchema-instance" xmlns="">
        <string>cyfd91coF0W2RyIgG+F/viMLqZQXR1a9</string>
      </ArrayOfString>
    </Object>
  </Signature>
</WrappedLabelInfo>
</file>

<file path=customXml/itemProps1.xml><?xml version="1.0" encoding="utf-8"?>
<ds:datastoreItem xmlns:ds="http://schemas.openxmlformats.org/officeDocument/2006/customXml" ds:itemID="{72F306E8-8E17-401C-BBD3-9ABF1BC0656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F999C3A-06AA-4D10-A90D-CD20468852B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1681</Characters>
  <Application>Microsoft Office Word</Application>
  <DocSecurity>0</DocSecurity>
  <Lines>42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Kaźmierczak Donat</dc:creator>
  <cp:keywords/>
  <dc:description/>
  <cp:lastModifiedBy>Walicka Ewa</cp:lastModifiedBy>
  <cp:revision>2</cp:revision>
  <cp:lastPrinted>2026-01-27T11:35:00Z</cp:lastPrinted>
  <dcterms:created xsi:type="dcterms:W3CDTF">2026-01-28T06:47:00Z</dcterms:created>
  <dcterms:modified xsi:type="dcterms:W3CDTF">2026-01-28T06:47:00Z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a7d66bfc-78de-40dc-b8c9-87ad71b8c2e4</vt:lpwstr>
  </property>
  <property fmtid="{D5CDD505-2E9C-101B-9397-08002B2CF9AE}" pid="3" name="bjSaver">
    <vt:lpwstr>jLnDpK3hy/yWnQX2J03WhTItHOLi/IVm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Kaźmierczak Donat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10.70.43.66</vt:lpwstr>
  </property>
  <property fmtid="{D5CDD505-2E9C-101B-9397-08002B2CF9AE}" pid="10" name="bjClsUserRVM">
    <vt:lpwstr>[]</vt:lpwstr>
  </property>
  <property fmtid="{D5CDD505-2E9C-101B-9397-08002B2CF9AE}" pid="11" name="bjpmDocIH">
    <vt:lpwstr>zYQ4Zgx1H4HRbx8DlUxUA4HQBx7nR7Ss</vt:lpwstr>
  </property>
  <property fmtid="{D5CDD505-2E9C-101B-9397-08002B2CF9AE}" pid="12" name="bjPortionMark">
    <vt:lpwstr>[]</vt:lpwstr>
  </property>
</Properties>
</file>